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489E2" w14:textId="3CC29A23" w:rsidR="002F6EBA" w:rsidRPr="009E648F" w:rsidRDefault="002F6EBA" w:rsidP="002F6EBA">
      <w:pPr>
        <w:spacing w:line="360" w:lineRule="auto"/>
        <w:rPr>
          <w:rFonts w:ascii="Archivo" w:hAnsi="Archivo" w:cs="Archivo"/>
          <w:b/>
          <w:bCs/>
          <w:sz w:val="40"/>
          <w:szCs w:val="40"/>
        </w:rPr>
      </w:pPr>
      <w:r>
        <w:rPr>
          <w:rFonts w:ascii="Archivo" w:hAnsi="Archivo" w:cs="Archivo"/>
          <w:b/>
          <w:bCs/>
          <w:sz w:val="40"/>
          <w:szCs w:val="40"/>
        </w:rPr>
        <w:t>Aukcja dla Ukrainy 2</w:t>
      </w:r>
      <w:r>
        <w:rPr>
          <w:rFonts w:ascii="Archivo" w:hAnsi="Archivo" w:cs="Archivo"/>
          <w:b/>
          <w:bCs/>
          <w:sz w:val="40"/>
          <w:szCs w:val="40"/>
        </w:rPr>
        <w:br/>
      </w:r>
      <w:r w:rsidRPr="002F6EBA">
        <w:rPr>
          <w:rFonts w:ascii="Archivo" w:hAnsi="Archivo" w:cs="Archivo"/>
          <w:b/>
          <w:bCs/>
          <w:sz w:val="32"/>
          <w:szCs w:val="32"/>
        </w:rPr>
        <w:t>organizowana online w dniach 24.02.2023 – 3</w:t>
      </w:r>
      <w:r w:rsidR="001D5FBB">
        <w:rPr>
          <w:rFonts w:ascii="Archivo" w:hAnsi="Archivo" w:cs="Archivo"/>
          <w:b/>
          <w:bCs/>
          <w:sz w:val="32"/>
          <w:szCs w:val="32"/>
        </w:rPr>
        <w:t>0</w:t>
      </w:r>
      <w:r w:rsidRPr="002F6EBA">
        <w:rPr>
          <w:rFonts w:ascii="Archivo" w:hAnsi="Archivo" w:cs="Archivo"/>
          <w:b/>
          <w:bCs/>
          <w:sz w:val="32"/>
          <w:szCs w:val="32"/>
        </w:rPr>
        <w:t>.03.2023</w:t>
      </w:r>
    </w:p>
    <w:p w14:paraId="312A650A" w14:textId="77777777" w:rsidR="002F6EBA" w:rsidRPr="009E648F" w:rsidRDefault="002F6EBA" w:rsidP="002F6EBA">
      <w:pPr>
        <w:spacing w:line="360" w:lineRule="auto"/>
        <w:rPr>
          <w:rFonts w:ascii="Montserrat" w:hAnsi="Montserrat"/>
        </w:rPr>
      </w:pPr>
    </w:p>
    <w:p w14:paraId="4273047A" w14:textId="77AF2C18" w:rsidR="002F6EBA" w:rsidRPr="009E648F" w:rsidRDefault="002F6EBA" w:rsidP="002F6EBA">
      <w:pPr>
        <w:spacing w:line="360" w:lineRule="auto"/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t>Regulamin</w:t>
      </w:r>
      <w:r w:rsidRPr="009E648F">
        <w:rPr>
          <w:rFonts w:ascii="Montserrat" w:hAnsi="Montserrat"/>
          <w:b/>
          <w:bCs/>
          <w:sz w:val="24"/>
          <w:szCs w:val="24"/>
        </w:rPr>
        <w:t xml:space="preserve"> </w:t>
      </w:r>
      <w:r>
        <w:rPr>
          <w:rFonts w:ascii="Montserrat" w:hAnsi="Montserrat"/>
          <w:b/>
          <w:bCs/>
          <w:sz w:val="24"/>
          <w:szCs w:val="24"/>
        </w:rPr>
        <w:t>Aukcji</w:t>
      </w:r>
      <w:r w:rsidRPr="009E648F">
        <w:rPr>
          <w:rFonts w:ascii="Montserrat" w:hAnsi="Montserrat"/>
          <w:b/>
          <w:bCs/>
          <w:sz w:val="24"/>
          <w:szCs w:val="24"/>
        </w:rPr>
        <w:t>:</w:t>
      </w:r>
    </w:p>
    <w:p w14:paraId="517F9FF9" w14:textId="489A77B4" w:rsidR="002F6EBA" w:rsidRDefault="002F6EBA" w:rsidP="002F6EBA">
      <w:pPr>
        <w:pStyle w:val="Akapitzlist"/>
        <w:numPr>
          <w:ilvl w:val="0"/>
          <w:numId w:val="1"/>
        </w:numPr>
        <w:spacing w:line="360" w:lineRule="auto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Organizatorami Aukcji są </w:t>
      </w:r>
      <w:r w:rsidRPr="00B44A5B">
        <w:rPr>
          <w:rFonts w:ascii="Montserrat" w:hAnsi="Montserrat"/>
          <w:b/>
          <w:bCs/>
          <w:sz w:val="24"/>
          <w:szCs w:val="24"/>
        </w:rPr>
        <w:t>Galeria Bielska BWA</w:t>
      </w:r>
      <w:r>
        <w:rPr>
          <w:rFonts w:ascii="Montserrat" w:hAnsi="Montserrat"/>
          <w:sz w:val="24"/>
          <w:szCs w:val="24"/>
        </w:rPr>
        <w:t xml:space="preserve"> i </w:t>
      </w:r>
      <w:r w:rsidRPr="002F6EBA">
        <w:rPr>
          <w:rFonts w:ascii="Montserrat" w:hAnsi="Montserrat"/>
          <w:b/>
          <w:bCs/>
          <w:sz w:val="24"/>
          <w:szCs w:val="24"/>
        </w:rPr>
        <w:t>Fundacja Galerii Bielskiej</w:t>
      </w:r>
      <w:r>
        <w:rPr>
          <w:rFonts w:ascii="Montserrat" w:hAnsi="Montserrat"/>
          <w:sz w:val="24"/>
          <w:szCs w:val="24"/>
        </w:rPr>
        <w:t>.</w:t>
      </w:r>
    </w:p>
    <w:p w14:paraId="54584F8C" w14:textId="7F3B7373" w:rsidR="002F6EBA" w:rsidRPr="002F6EBA" w:rsidRDefault="002F6EBA" w:rsidP="002F6EBA">
      <w:pPr>
        <w:pStyle w:val="Akapitzlist"/>
        <w:numPr>
          <w:ilvl w:val="0"/>
          <w:numId w:val="1"/>
        </w:numPr>
        <w:spacing w:line="360" w:lineRule="auto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Przedmiotem Aukcji są dzieła sztuki przekazane dobrowolnie i bezpłatnie przez artystów na cele charytatywne.</w:t>
      </w:r>
      <w:r w:rsidR="00C60B8F">
        <w:rPr>
          <w:rFonts w:ascii="Montserrat" w:hAnsi="Montserrat"/>
          <w:sz w:val="24"/>
          <w:szCs w:val="24"/>
        </w:rPr>
        <w:t xml:space="preserve"> </w:t>
      </w:r>
      <w:r w:rsidR="001D5FBB">
        <w:rPr>
          <w:rFonts w:ascii="Montserrat" w:hAnsi="Montserrat"/>
          <w:sz w:val="24"/>
          <w:szCs w:val="24"/>
        </w:rPr>
        <w:t>Aktualna l</w:t>
      </w:r>
      <w:r w:rsidR="00C60B8F">
        <w:rPr>
          <w:rFonts w:ascii="Montserrat" w:hAnsi="Montserrat"/>
          <w:sz w:val="24"/>
          <w:szCs w:val="24"/>
        </w:rPr>
        <w:t>ista prac wraz z aktualnymi cenami znajduje się na stronie internetowej:</w:t>
      </w:r>
      <w:r w:rsidR="001D5FBB">
        <w:rPr>
          <w:rFonts w:ascii="Montserrat" w:hAnsi="Montserrat"/>
          <w:sz w:val="24"/>
          <w:szCs w:val="24"/>
        </w:rPr>
        <w:t xml:space="preserve"> </w:t>
      </w:r>
      <w:hyperlink r:id="rId7" w:history="1">
        <w:r w:rsidR="001D5FBB" w:rsidRPr="004338D6">
          <w:rPr>
            <w:rStyle w:val="Hipercze"/>
            <w:rFonts w:ascii="Montserrat" w:hAnsi="Montserrat"/>
            <w:sz w:val="24"/>
            <w:szCs w:val="24"/>
          </w:rPr>
          <w:t>http://galeriabielska.pl/wydarzenie/aukcja-dla-ukrainy-2</w:t>
        </w:r>
      </w:hyperlink>
      <w:r w:rsidR="001D5FBB">
        <w:rPr>
          <w:rFonts w:ascii="Montserrat" w:hAnsi="Montserrat"/>
          <w:sz w:val="24"/>
          <w:szCs w:val="24"/>
        </w:rPr>
        <w:t xml:space="preserve"> </w:t>
      </w:r>
      <w:r w:rsidR="001D5FBB" w:rsidRPr="001D5FBB">
        <w:rPr>
          <w:rFonts w:ascii="Montserrat" w:hAnsi="Montserrat"/>
          <w:sz w:val="24"/>
          <w:szCs w:val="24"/>
        </w:rPr>
        <w:t>(dopuszcza się dopisywanie</w:t>
      </w:r>
      <w:r w:rsidR="001D5FBB">
        <w:rPr>
          <w:rFonts w:ascii="Montserrat" w:hAnsi="Montserrat"/>
          <w:sz w:val="24"/>
          <w:szCs w:val="24"/>
        </w:rPr>
        <w:t xml:space="preserve"> przez Organizatorów</w:t>
      </w:r>
      <w:r w:rsidR="001D5FBB" w:rsidRPr="001D5FBB">
        <w:rPr>
          <w:rFonts w:ascii="Montserrat" w:hAnsi="Montserrat"/>
          <w:sz w:val="24"/>
          <w:szCs w:val="24"/>
        </w:rPr>
        <w:t xml:space="preserve"> nowych pozycji do listy w trakcie trwania licytacji</w:t>
      </w:r>
      <w:r w:rsidR="00F03732">
        <w:rPr>
          <w:rFonts w:ascii="Montserrat" w:hAnsi="Montserrat"/>
          <w:sz w:val="24"/>
          <w:szCs w:val="24"/>
        </w:rPr>
        <w:t xml:space="preserve"> lub usunięcie pozycji w uzasadnionych przypadkach</w:t>
      </w:r>
      <w:r w:rsidR="001D5FBB" w:rsidRPr="001D5FBB">
        <w:rPr>
          <w:rFonts w:ascii="Montserrat" w:hAnsi="Montserrat"/>
          <w:sz w:val="24"/>
          <w:szCs w:val="24"/>
        </w:rPr>
        <w:t>).</w:t>
      </w:r>
    </w:p>
    <w:p w14:paraId="6FCF68AC" w14:textId="768B2B67" w:rsidR="002F6EBA" w:rsidRDefault="002F6EBA" w:rsidP="002F6EBA">
      <w:pPr>
        <w:pStyle w:val="Akapitzlist"/>
        <w:numPr>
          <w:ilvl w:val="0"/>
          <w:numId w:val="1"/>
        </w:numPr>
        <w:spacing w:line="360" w:lineRule="auto"/>
        <w:rPr>
          <w:rFonts w:ascii="Montserrat" w:hAnsi="Montserrat"/>
          <w:sz w:val="24"/>
          <w:szCs w:val="24"/>
        </w:rPr>
      </w:pPr>
      <w:r w:rsidRPr="002F6EBA">
        <w:rPr>
          <w:rFonts w:ascii="Montserrat" w:hAnsi="Montserrat"/>
          <w:b/>
          <w:bCs/>
          <w:sz w:val="24"/>
          <w:szCs w:val="24"/>
        </w:rPr>
        <w:t>Uczestnikiem</w:t>
      </w:r>
      <w:r>
        <w:rPr>
          <w:rFonts w:ascii="Montserrat" w:hAnsi="Montserrat"/>
          <w:sz w:val="24"/>
          <w:szCs w:val="24"/>
        </w:rPr>
        <w:t xml:space="preserve"> Aukcji jest każda osoba</w:t>
      </w:r>
      <w:r w:rsidR="00C60B8F">
        <w:rPr>
          <w:rFonts w:ascii="Montserrat" w:hAnsi="Montserrat"/>
          <w:sz w:val="24"/>
          <w:szCs w:val="24"/>
        </w:rPr>
        <w:t xml:space="preserve"> pełnoletnia</w:t>
      </w:r>
      <w:r>
        <w:rPr>
          <w:rFonts w:ascii="Montserrat" w:hAnsi="Montserrat"/>
          <w:sz w:val="24"/>
          <w:szCs w:val="24"/>
        </w:rPr>
        <w:t>, która prześle zgłoszenie mailowe</w:t>
      </w:r>
      <w:r w:rsidR="00C60B8F">
        <w:rPr>
          <w:rFonts w:ascii="Montserrat" w:hAnsi="Montserrat"/>
          <w:sz w:val="24"/>
          <w:szCs w:val="24"/>
        </w:rPr>
        <w:t>, o którym mowa w punkcie 5</w:t>
      </w:r>
      <w:r>
        <w:rPr>
          <w:rFonts w:ascii="Montserrat" w:hAnsi="Montserrat"/>
          <w:sz w:val="24"/>
          <w:szCs w:val="24"/>
        </w:rPr>
        <w:t>.</w:t>
      </w:r>
    </w:p>
    <w:p w14:paraId="538C6A51" w14:textId="1DE74219" w:rsidR="002F6EBA" w:rsidRDefault="002F6EBA" w:rsidP="002F6EBA">
      <w:pPr>
        <w:pStyle w:val="Akapitzlist"/>
        <w:numPr>
          <w:ilvl w:val="0"/>
          <w:numId w:val="1"/>
        </w:numPr>
        <w:spacing w:line="360" w:lineRule="auto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Uczestnik biorąc udział w </w:t>
      </w:r>
      <w:r w:rsidR="00071C4B">
        <w:rPr>
          <w:rFonts w:ascii="Montserrat" w:hAnsi="Montserrat"/>
          <w:sz w:val="24"/>
          <w:szCs w:val="24"/>
        </w:rPr>
        <w:t>Aukcji</w:t>
      </w:r>
      <w:r>
        <w:rPr>
          <w:rFonts w:ascii="Montserrat" w:hAnsi="Montserrat"/>
          <w:sz w:val="24"/>
          <w:szCs w:val="24"/>
        </w:rPr>
        <w:t xml:space="preserve"> jednocześnie akceptuje niniejszy Regulamin, wraz z Klauzulą RODO</w:t>
      </w:r>
      <w:r w:rsidR="00D741CD">
        <w:rPr>
          <w:rFonts w:ascii="Montserrat" w:hAnsi="Montserrat"/>
          <w:sz w:val="24"/>
          <w:szCs w:val="24"/>
        </w:rPr>
        <w:t xml:space="preserve"> stanowiącą załącznik do Regulaminu</w:t>
      </w:r>
      <w:r>
        <w:rPr>
          <w:rFonts w:ascii="Montserrat" w:hAnsi="Montserrat"/>
          <w:sz w:val="24"/>
          <w:szCs w:val="24"/>
        </w:rPr>
        <w:t xml:space="preserve">. </w:t>
      </w:r>
    </w:p>
    <w:p w14:paraId="54D97961" w14:textId="3424B206" w:rsidR="002F6EBA" w:rsidRDefault="002F6EBA" w:rsidP="002F6EBA">
      <w:pPr>
        <w:pStyle w:val="Akapitzlist"/>
        <w:numPr>
          <w:ilvl w:val="0"/>
          <w:numId w:val="1"/>
        </w:numPr>
        <w:spacing w:line="360" w:lineRule="auto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Aby wziąć udział w Aukcji, należy przesłać </w:t>
      </w:r>
      <w:r w:rsidRPr="00182E58">
        <w:rPr>
          <w:rFonts w:ascii="Montserrat" w:hAnsi="Montserrat"/>
          <w:b/>
          <w:bCs/>
          <w:sz w:val="24"/>
          <w:szCs w:val="24"/>
        </w:rPr>
        <w:t>zgłoszenie mailowe</w:t>
      </w:r>
      <w:r w:rsidR="0088750C" w:rsidRPr="00182E58">
        <w:rPr>
          <w:rFonts w:ascii="Montserrat" w:hAnsi="Montserrat"/>
          <w:b/>
          <w:bCs/>
          <w:sz w:val="24"/>
          <w:szCs w:val="24"/>
        </w:rPr>
        <w:t xml:space="preserve"> na adres: </w:t>
      </w:r>
      <w:hyperlink r:id="rId8" w:history="1">
        <w:r w:rsidR="0088750C" w:rsidRPr="00182E58">
          <w:rPr>
            <w:rStyle w:val="Hipercze"/>
            <w:rFonts w:ascii="Montserrat" w:hAnsi="Montserrat"/>
            <w:b/>
            <w:bCs/>
            <w:sz w:val="24"/>
            <w:szCs w:val="24"/>
          </w:rPr>
          <w:t>fundacjagb@gmail.com</w:t>
        </w:r>
      </w:hyperlink>
      <w:r w:rsidR="0088750C">
        <w:rPr>
          <w:rFonts w:ascii="Montserrat" w:hAnsi="Montserrat"/>
          <w:sz w:val="24"/>
          <w:szCs w:val="24"/>
        </w:rPr>
        <w:t xml:space="preserve"> </w:t>
      </w:r>
      <w:r>
        <w:rPr>
          <w:rFonts w:ascii="Montserrat" w:hAnsi="Montserrat"/>
          <w:sz w:val="24"/>
          <w:szCs w:val="24"/>
        </w:rPr>
        <w:t xml:space="preserve"> zawierające następujące dane: imię i nazwisko Uczestnika, telefon, adres e-mail, imię i nazwisko autora licytowanej pracy, tytuł licytowanej pracy</w:t>
      </w:r>
      <w:r w:rsidR="00E1008A">
        <w:rPr>
          <w:rFonts w:ascii="Montserrat" w:hAnsi="Montserrat"/>
          <w:sz w:val="24"/>
          <w:szCs w:val="24"/>
        </w:rPr>
        <w:t>, proponowana cena</w:t>
      </w:r>
      <w:r w:rsidR="00C60B8F">
        <w:rPr>
          <w:rFonts w:ascii="Montserrat" w:hAnsi="Montserrat"/>
          <w:sz w:val="24"/>
          <w:szCs w:val="24"/>
        </w:rPr>
        <w:t xml:space="preserve"> </w:t>
      </w:r>
      <w:r w:rsidR="00E1008A">
        <w:rPr>
          <w:rFonts w:ascii="Montserrat" w:hAnsi="Montserrat"/>
          <w:sz w:val="24"/>
          <w:szCs w:val="24"/>
        </w:rPr>
        <w:t xml:space="preserve">(zgodnie z szablonem opublikowanym na stronie </w:t>
      </w:r>
      <w:hyperlink r:id="rId9" w:history="1">
        <w:r w:rsidR="00E1008A" w:rsidRPr="004338D6">
          <w:rPr>
            <w:rStyle w:val="Hipercze"/>
            <w:rFonts w:ascii="Montserrat" w:hAnsi="Montserrat"/>
            <w:sz w:val="24"/>
            <w:szCs w:val="24"/>
          </w:rPr>
          <w:t>http://galeriabielska.pl/wydarzenie/aukcja-dla-ukrainy-2</w:t>
        </w:r>
      </w:hyperlink>
      <w:r w:rsidR="00E1008A">
        <w:rPr>
          <w:rFonts w:ascii="Montserrat" w:hAnsi="Montserrat"/>
          <w:sz w:val="24"/>
          <w:szCs w:val="24"/>
          <w:u w:val="single"/>
        </w:rPr>
        <w:t xml:space="preserve"> </w:t>
      </w:r>
      <w:r w:rsidR="00E1008A">
        <w:rPr>
          <w:rFonts w:ascii="Montserrat" w:hAnsi="Montserrat"/>
          <w:sz w:val="24"/>
          <w:szCs w:val="24"/>
        </w:rPr>
        <w:t>).</w:t>
      </w:r>
      <w:r w:rsidR="00C60B8F">
        <w:rPr>
          <w:rFonts w:ascii="Montserrat" w:hAnsi="Montserrat"/>
          <w:sz w:val="24"/>
          <w:szCs w:val="24"/>
        </w:rPr>
        <w:t xml:space="preserve"> </w:t>
      </w:r>
      <w:r w:rsidR="00182E58">
        <w:rPr>
          <w:rFonts w:ascii="Montserrat" w:hAnsi="Montserrat"/>
          <w:sz w:val="24"/>
          <w:szCs w:val="24"/>
        </w:rPr>
        <w:t>W przypadku chęci licytowania większej ilości prac należy je wszystkie zamieścić w jednej wiadomości, przy każdej pracy podając jej autora i proponowaną kwotę.</w:t>
      </w:r>
      <w:r w:rsidR="00182E58">
        <w:rPr>
          <w:rFonts w:ascii="Montserrat" w:hAnsi="Montserrat"/>
          <w:sz w:val="24"/>
          <w:szCs w:val="24"/>
        </w:rPr>
        <w:br/>
      </w:r>
      <w:r w:rsidR="00C60B8F">
        <w:rPr>
          <w:rFonts w:ascii="Montserrat" w:hAnsi="Montserrat"/>
          <w:sz w:val="24"/>
          <w:szCs w:val="24"/>
        </w:rPr>
        <w:t>W tytule maila należy podać: Aukcja dla Ukrainy 2</w:t>
      </w:r>
    </w:p>
    <w:p w14:paraId="37A65924" w14:textId="5A1744C9" w:rsidR="00E1008A" w:rsidRDefault="00E1008A" w:rsidP="002F6EBA">
      <w:pPr>
        <w:pStyle w:val="Akapitzlist"/>
        <w:numPr>
          <w:ilvl w:val="0"/>
          <w:numId w:val="1"/>
        </w:numPr>
        <w:spacing w:line="360" w:lineRule="auto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Zgłoszenia można przesyłać dowolną ilość razy, aż </w:t>
      </w:r>
      <w:r w:rsidRPr="00E1008A">
        <w:rPr>
          <w:rFonts w:ascii="Montserrat" w:hAnsi="Montserrat"/>
          <w:b/>
          <w:bCs/>
          <w:sz w:val="24"/>
          <w:szCs w:val="24"/>
        </w:rPr>
        <w:t>do 3</w:t>
      </w:r>
      <w:r w:rsidR="001D5FBB">
        <w:rPr>
          <w:rFonts w:ascii="Montserrat" w:hAnsi="Montserrat"/>
          <w:b/>
          <w:bCs/>
          <w:sz w:val="24"/>
          <w:szCs w:val="24"/>
        </w:rPr>
        <w:t>0</w:t>
      </w:r>
      <w:r w:rsidRPr="00E1008A">
        <w:rPr>
          <w:rFonts w:ascii="Montserrat" w:hAnsi="Montserrat"/>
          <w:b/>
          <w:bCs/>
          <w:sz w:val="24"/>
          <w:szCs w:val="24"/>
        </w:rPr>
        <w:t xml:space="preserve"> marca 2023 do godz. 1</w:t>
      </w:r>
      <w:r w:rsidR="00071C4B">
        <w:rPr>
          <w:rFonts w:ascii="Montserrat" w:hAnsi="Montserrat"/>
          <w:b/>
          <w:bCs/>
          <w:sz w:val="24"/>
          <w:szCs w:val="24"/>
        </w:rPr>
        <w:t>7</w:t>
      </w:r>
      <w:r w:rsidRPr="00E1008A">
        <w:rPr>
          <w:rFonts w:ascii="Montserrat" w:hAnsi="Montserrat"/>
          <w:b/>
          <w:bCs/>
          <w:sz w:val="24"/>
          <w:szCs w:val="24"/>
        </w:rPr>
        <w:t>.00</w:t>
      </w:r>
      <w:r>
        <w:rPr>
          <w:rFonts w:ascii="Montserrat" w:hAnsi="Montserrat"/>
          <w:sz w:val="24"/>
          <w:szCs w:val="24"/>
        </w:rPr>
        <w:t>.</w:t>
      </w:r>
    </w:p>
    <w:p w14:paraId="357A4153" w14:textId="11793202" w:rsidR="00C60B8F" w:rsidRPr="00C60B8F" w:rsidRDefault="00C60B8F" w:rsidP="00C60B8F">
      <w:pPr>
        <w:pStyle w:val="Akapitzlist"/>
        <w:numPr>
          <w:ilvl w:val="0"/>
          <w:numId w:val="1"/>
        </w:numPr>
        <w:spacing w:line="360" w:lineRule="auto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lastRenderedPageBreak/>
        <w:t xml:space="preserve">Nowa propozycja ceny powinna być </w:t>
      </w:r>
      <w:r w:rsidR="00F03732">
        <w:rPr>
          <w:rFonts w:ascii="Montserrat" w:hAnsi="Montserrat"/>
          <w:sz w:val="24"/>
          <w:szCs w:val="24"/>
        </w:rPr>
        <w:t xml:space="preserve">albo </w:t>
      </w:r>
      <w:r w:rsidR="00071C4B">
        <w:rPr>
          <w:rFonts w:ascii="Montserrat" w:hAnsi="Montserrat"/>
          <w:sz w:val="24"/>
          <w:szCs w:val="24"/>
        </w:rPr>
        <w:t xml:space="preserve">co najmniej </w:t>
      </w:r>
      <w:r w:rsidR="00F03732">
        <w:rPr>
          <w:rFonts w:ascii="Montserrat" w:hAnsi="Montserrat"/>
          <w:sz w:val="24"/>
          <w:szCs w:val="24"/>
        </w:rPr>
        <w:t xml:space="preserve">równa cenie wywoławczej (jeśli jest pierwszą propozycją), albo </w:t>
      </w:r>
      <w:r>
        <w:rPr>
          <w:rFonts w:ascii="Montserrat" w:hAnsi="Montserrat"/>
          <w:sz w:val="24"/>
          <w:szCs w:val="24"/>
        </w:rPr>
        <w:t xml:space="preserve">wyższa przynajmniej o </w:t>
      </w:r>
      <w:r w:rsidR="00F03732">
        <w:rPr>
          <w:rFonts w:ascii="Montserrat" w:hAnsi="Montserrat"/>
          <w:sz w:val="24"/>
          <w:szCs w:val="24"/>
        </w:rPr>
        <w:t>5</w:t>
      </w:r>
      <w:r>
        <w:rPr>
          <w:rFonts w:ascii="Montserrat" w:hAnsi="Montserrat"/>
          <w:sz w:val="24"/>
          <w:szCs w:val="24"/>
        </w:rPr>
        <w:t xml:space="preserve">0 zł od </w:t>
      </w:r>
      <w:r w:rsidR="00182E58">
        <w:rPr>
          <w:rFonts w:ascii="Montserrat" w:hAnsi="Montserrat"/>
          <w:sz w:val="24"/>
          <w:szCs w:val="24"/>
        </w:rPr>
        <w:t>aktualnej</w:t>
      </w:r>
      <w:r>
        <w:rPr>
          <w:rFonts w:ascii="Montserrat" w:hAnsi="Montserrat"/>
          <w:sz w:val="24"/>
          <w:szCs w:val="24"/>
        </w:rPr>
        <w:t xml:space="preserve"> propozycji, widocznej na stronie internetowej Aukcji.</w:t>
      </w:r>
    </w:p>
    <w:p w14:paraId="06A9C2DD" w14:textId="469374C4" w:rsidR="00C60B8F" w:rsidRDefault="00C60B8F" w:rsidP="002F6EBA">
      <w:pPr>
        <w:pStyle w:val="Akapitzlist"/>
        <w:numPr>
          <w:ilvl w:val="0"/>
          <w:numId w:val="1"/>
        </w:numPr>
        <w:spacing w:line="360" w:lineRule="auto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Dopuszcza się przesłanie w treści maila ceny maksymalnej, zamiast propozycji ceny przebijającej. W takim przypadku propozycja danego Uczestnika zawsze będzie automatycznie wyższa o </w:t>
      </w:r>
      <w:r w:rsidR="00F03732">
        <w:rPr>
          <w:rFonts w:ascii="Montserrat" w:hAnsi="Montserrat"/>
          <w:sz w:val="24"/>
          <w:szCs w:val="24"/>
        </w:rPr>
        <w:t>5</w:t>
      </w:r>
      <w:r>
        <w:rPr>
          <w:rFonts w:ascii="Montserrat" w:hAnsi="Montserrat"/>
          <w:sz w:val="24"/>
          <w:szCs w:val="24"/>
        </w:rPr>
        <w:t>0 zł od innych najwyższych propozycji, do maksymalnego określonego poziomu.</w:t>
      </w:r>
    </w:p>
    <w:p w14:paraId="669C4682" w14:textId="77777777" w:rsidR="0088750C" w:rsidRDefault="00E1008A" w:rsidP="0088750C">
      <w:pPr>
        <w:pStyle w:val="Akapitzlist"/>
        <w:numPr>
          <w:ilvl w:val="0"/>
          <w:numId w:val="1"/>
        </w:numPr>
        <w:spacing w:line="360" w:lineRule="auto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Organizatorzy zobowiązują się do </w:t>
      </w:r>
      <w:r w:rsidR="0088750C">
        <w:rPr>
          <w:rFonts w:ascii="Montserrat" w:hAnsi="Montserrat"/>
          <w:sz w:val="24"/>
          <w:szCs w:val="24"/>
        </w:rPr>
        <w:t xml:space="preserve">regularnego </w:t>
      </w:r>
      <w:r>
        <w:rPr>
          <w:rFonts w:ascii="Montserrat" w:hAnsi="Montserrat"/>
          <w:sz w:val="24"/>
          <w:szCs w:val="24"/>
        </w:rPr>
        <w:t xml:space="preserve">uaktualniania bieżących cen poszczególnych dzieł na stronie: </w:t>
      </w:r>
      <w:hyperlink r:id="rId10" w:history="1">
        <w:r w:rsidRPr="004338D6">
          <w:rPr>
            <w:rStyle w:val="Hipercze"/>
            <w:rFonts w:ascii="Montserrat" w:hAnsi="Montserrat"/>
            <w:sz w:val="24"/>
            <w:szCs w:val="24"/>
          </w:rPr>
          <w:t>http://galeriabielska.pl/wydarzenie/aukcja-dla-ukrainy-2</w:t>
        </w:r>
      </w:hyperlink>
      <w:r>
        <w:rPr>
          <w:rFonts w:ascii="Montserrat" w:hAnsi="Montserrat"/>
          <w:sz w:val="24"/>
          <w:szCs w:val="24"/>
        </w:rPr>
        <w:t xml:space="preserve"> </w:t>
      </w:r>
    </w:p>
    <w:p w14:paraId="5772E434" w14:textId="5DCE73D4" w:rsidR="00E1008A" w:rsidRDefault="0088750C" w:rsidP="0088750C">
      <w:pPr>
        <w:pStyle w:val="Akapitzlist"/>
        <w:numPr>
          <w:ilvl w:val="0"/>
          <w:numId w:val="1"/>
        </w:numPr>
        <w:spacing w:line="360" w:lineRule="auto"/>
        <w:rPr>
          <w:rFonts w:ascii="Montserrat" w:hAnsi="Montserrat"/>
          <w:sz w:val="24"/>
          <w:szCs w:val="24"/>
        </w:rPr>
      </w:pPr>
      <w:r w:rsidRPr="0088750C">
        <w:rPr>
          <w:rFonts w:ascii="Montserrat" w:hAnsi="Montserrat"/>
          <w:sz w:val="24"/>
          <w:szCs w:val="24"/>
        </w:rPr>
        <w:t>Ceny będą uaktualniane raz dziennie, od poniedziałku do piątku, pomiędzy godzinami 15.00 a 16.00.</w:t>
      </w:r>
      <w:r>
        <w:rPr>
          <w:rFonts w:ascii="Montserrat" w:hAnsi="Montserrat"/>
          <w:sz w:val="24"/>
          <w:szCs w:val="24"/>
        </w:rPr>
        <w:t xml:space="preserve"> Wyjątkiem będzie ostatni dzień </w:t>
      </w:r>
      <w:r w:rsidR="00182E58">
        <w:rPr>
          <w:rFonts w:ascii="Montserrat" w:hAnsi="Montserrat"/>
          <w:sz w:val="24"/>
          <w:szCs w:val="24"/>
        </w:rPr>
        <w:t>A</w:t>
      </w:r>
      <w:r>
        <w:rPr>
          <w:rFonts w:ascii="Montserrat" w:hAnsi="Montserrat"/>
          <w:sz w:val="24"/>
          <w:szCs w:val="24"/>
        </w:rPr>
        <w:t>ukcji, 3</w:t>
      </w:r>
      <w:r w:rsidR="00C60B8F">
        <w:rPr>
          <w:rFonts w:ascii="Montserrat" w:hAnsi="Montserrat"/>
          <w:sz w:val="24"/>
          <w:szCs w:val="24"/>
        </w:rPr>
        <w:t>0</w:t>
      </w:r>
      <w:r>
        <w:rPr>
          <w:rFonts w:ascii="Montserrat" w:hAnsi="Montserrat"/>
          <w:sz w:val="24"/>
          <w:szCs w:val="24"/>
        </w:rPr>
        <w:t xml:space="preserve"> marca 2023, kiedy ceny będą uaktualniane na bieżąco w godzinach 1</w:t>
      </w:r>
      <w:r w:rsidR="00071C4B">
        <w:rPr>
          <w:rFonts w:ascii="Montserrat" w:hAnsi="Montserrat"/>
          <w:sz w:val="24"/>
          <w:szCs w:val="24"/>
        </w:rPr>
        <w:t>5</w:t>
      </w:r>
      <w:r>
        <w:rPr>
          <w:rFonts w:ascii="Montserrat" w:hAnsi="Montserrat"/>
          <w:sz w:val="24"/>
          <w:szCs w:val="24"/>
        </w:rPr>
        <w:t>.00 – 1</w:t>
      </w:r>
      <w:r w:rsidR="00071C4B">
        <w:rPr>
          <w:rFonts w:ascii="Montserrat" w:hAnsi="Montserrat"/>
          <w:sz w:val="24"/>
          <w:szCs w:val="24"/>
        </w:rPr>
        <w:t>7</w:t>
      </w:r>
      <w:r>
        <w:rPr>
          <w:rFonts w:ascii="Montserrat" w:hAnsi="Montserrat"/>
          <w:sz w:val="24"/>
          <w:szCs w:val="24"/>
        </w:rPr>
        <w:t>.00.</w:t>
      </w:r>
    </w:p>
    <w:p w14:paraId="3FD53686" w14:textId="6181C13A" w:rsidR="0088750C" w:rsidRDefault="0088750C" w:rsidP="0088750C">
      <w:pPr>
        <w:pStyle w:val="Akapitzlist"/>
        <w:numPr>
          <w:ilvl w:val="0"/>
          <w:numId w:val="1"/>
        </w:numPr>
        <w:spacing w:line="360" w:lineRule="auto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W przypadku nadejścia większej ilości propozycji z tą samą ceną, decyduje kolejność zgłoszeń.</w:t>
      </w:r>
      <w:r w:rsidR="006B3E9B">
        <w:rPr>
          <w:rFonts w:ascii="Montserrat" w:hAnsi="Montserrat"/>
          <w:sz w:val="24"/>
          <w:szCs w:val="24"/>
        </w:rPr>
        <w:t xml:space="preserve"> Uczestnicy zgłaszający t</w:t>
      </w:r>
      <w:r w:rsidR="00071C4B">
        <w:rPr>
          <w:rFonts w:ascii="Montserrat" w:hAnsi="Montserrat"/>
          <w:sz w:val="24"/>
          <w:szCs w:val="24"/>
        </w:rPr>
        <w:t>ę</w:t>
      </w:r>
      <w:r w:rsidR="006B3E9B">
        <w:rPr>
          <w:rFonts w:ascii="Montserrat" w:hAnsi="Montserrat"/>
          <w:sz w:val="24"/>
          <w:szCs w:val="24"/>
        </w:rPr>
        <w:t xml:space="preserve"> samą cenę zostaną poinformowani o tym fakcie.</w:t>
      </w:r>
    </w:p>
    <w:p w14:paraId="6482DEA6" w14:textId="214127CF" w:rsidR="0088750C" w:rsidRDefault="0088750C" w:rsidP="0088750C">
      <w:pPr>
        <w:pStyle w:val="Akapitzlist"/>
        <w:numPr>
          <w:ilvl w:val="0"/>
          <w:numId w:val="1"/>
        </w:numPr>
        <w:spacing w:line="360" w:lineRule="auto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Uczestnik wysyłając zgłoszenie zobowiązuje się do wpłacenia proponowanej kwoty po zakończeniu licytacji, o ile jego propozycja okaże się najwyższa.</w:t>
      </w:r>
    </w:p>
    <w:p w14:paraId="06B6B228" w14:textId="7DD58115" w:rsidR="0088750C" w:rsidRDefault="0088750C" w:rsidP="0088750C">
      <w:pPr>
        <w:pStyle w:val="Akapitzlist"/>
        <w:numPr>
          <w:ilvl w:val="0"/>
          <w:numId w:val="1"/>
        </w:numPr>
        <w:spacing w:line="360" w:lineRule="auto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Po zakończeniu licytacji Organizatorzy powołują komisję, która stwierdzi poprawność przeprowadzenia Aukcji oraz wytypuje osoby z najwyższymi propozycjami cen do poszczególnych prac.</w:t>
      </w:r>
    </w:p>
    <w:p w14:paraId="14E685E7" w14:textId="6AFC717B" w:rsidR="0088750C" w:rsidRDefault="00D741CD" w:rsidP="0088750C">
      <w:pPr>
        <w:pStyle w:val="Akapitzlist"/>
        <w:numPr>
          <w:ilvl w:val="0"/>
          <w:numId w:val="1"/>
        </w:numPr>
        <w:spacing w:line="360" w:lineRule="auto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Organizatorzy najpóźniej</w:t>
      </w:r>
      <w:r w:rsidR="00071C4B">
        <w:rPr>
          <w:rFonts w:ascii="Montserrat" w:hAnsi="Montserrat"/>
          <w:sz w:val="24"/>
          <w:szCs w:val="24"/>
        </w:rPr>
        <w:t xml:space="preserve"> do 3 dni roboczych po zakończeniu Aukcji </w:t>
      </w:r>
      <w:r>
        <w:rPr>
          <w:rFonts w:ascii="Montserrat" w:hAnsi="Montserrat"/>
          <w:sz w:val="24"/>
          <w:szCs w:val="24"/>
        </w:rPr>
        <w:t>prześlą informację drogą mailową do osób, które przesłały najwyższe propozycje cen do poszczególnych prac. Drogą mailową lub telefoniczną zostaną ustalone szczegóły na temat płatności i odbioru zakupionej pracy.</w:t>
      </w:r>
    </w:p>
    <w:p w14:paraId="0ACF9598" w14:textId="6FB18A46" w:rsidR="00D741CD" w:rsidRDefault="00D741CD" w:rsidP="0088750C">
      <w:pPr>
        <w:pStyle w:val="Akapitzlist"/>
        <w:numPr>
          <w:ilvl w:val="0"/>
          <w:numId w:val="1"/>
        </w:numPr>
        <w:spacing w:line="360" w:lineRule="auto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Płatności będą przyjmowane wyłącznie bezgotówkowo: przelewem na konto Fundacji Galerii Bielskiej lub kartą płatniczą w siedzibie </w:t>
      </w:r>
      <w:r w:rsidR="00071C4B">
        <w:rPr>
          <w:rFonts w:ascii="Montserrat" w:hAnsi="Montserrat"/>
          <w:sz w:val="24"/>
          <w:szCs w:val="24"/>
        </w:rPr>
        <w:t xml:space="preserve">Fundacji </w:t>
      </w:r>
      <w:r>
        <w:rPr>
          <w:rFonts w:ascii="Montserrat" w:hAnsi="Montserrat"/>
          <w:sz w:val="24"/>
          <w:szCs w:val="24"/>
        </w:rPr>
        <w:t xml:space="preserve">Galerii Bielskiej </w:t>
      </w:r>
      <w:r w:rsidR="00071C4B">
        <w:rPr>
          <w:rFonts w:ascii="Montserrat" w:hAnsi="Montserrat"/>
          <w:sz w:val="24"/>
          <w:szCs w:val="24"/>
        </w:rPr>
        <w:t>(ul. 3 Maja 11</w:t>
      </w:r>
      <w:r w:rsidR="00182E58">
        <w:rPr>
          <w:rFonts w:ascii="Montserrat" w:hAnsi="Montserrat"/>
          <w:sz w:val="24"/>
          <w:szCs w:val="24"/>
        </w:rPr>
        <w:t>, Bielsko-Biała</w:t>
      </w:r>
      <w:r w:rsidR="00071C4B">
        <w:rPr>
          <w:rFonts w:ascii="Montserrat" w:hAnsi="Montserrat"/>
          <w:sz w:val="24"/>
          <w:szCs w:val="24"/>
        </w:rPr>
        <w:t>).</w:t>
      </w:r>
    </w:p>
    <w:p w14:paraId="14884986" w14:textId="68CA71EE" w:rsidR="00D741CD" w:rsidRDefault="00D741CD" w:rsidP="0088750C">
      <w:pPr>
        <w:pStyle w:val="Akapitzlist"/>
        <w:numPr>
          <w:ilvl w:val="0"/>
          <w:numId w:val="1"/>
        </w:numPr>
        <w:spacing w:line="360" w:lineRule="auto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lastRenderedPageBreak/>
        <w:t xml:space="preserve">Odbiór prac możliwy będzie osobiście w siedzibie </w:t>
      </w:r>
      <w:r w:rsidR="00071C4B">
        <w:rPr>
          <w:rFonts w:ascii="Montserrat" w:hAnsi="Montserrat"/>
          <w:sz w:val="24"/>
          <w:szCs w:val="24"/>
        </w:rPr>
        <w:t xml:space="preserve">Fundacji </w:t>
      </w:r>
      <w:r>
        <w:rPr>
          <w:rFonts w:ascii="Montserrat" w:hAnsi="Montserrat"/>
          <w:sz w:val="24"/>
          <w:szCs w:val="24"/>
        </w:rPr>
        <w:t xml:space="preserve">Galerii Bielskiej </w:t>
      </w:r>
      <w:r w:rsidR="00071C4B">
        <w:rPr>
          <w:rFonts w:ascii="Montserrat" w:hAnsi="Montserrat"/>
          <w:sz w:val="24"/>
          <w:szCs w:val="24"/>
        </w:rPr>
        <w:t>(ul. 3 Maja 11</w:t>
      </w:r>
      <w:r w:rsidR="00182E58">
        <w:rPr>
          <w:rFonts w:ascii="Montserrat" w:hAnsi="Montserrat"/>
          <w:sz w:val="24"/>
          <w:szCs w:val="24"/>
        </w:rPr>
        <w:t>, Bielsko-Biała</w:t>
      </w:r>
      <w:r w:rsidR="00071C4B">
        <w:rPr>
          <w:rFonts w:ascii="Montserrat" w:hAnsi="Montserrat"/>
          <w:sz w:val="24"/>
          <w:szCs w:val="24"/>
        </w:rPr>
        <w:t>)</w:t>
      </w:r>
      <w:r w:rsidR="00182E58">
        <w:rPr>
          <w:rFonts w:ascii="Montserrat" w:hAnsi="Montserrat"/>
          <w:sz w:val="24"/>
          <w:szCs w:val="24"/>
        </w:rPr>
        <w:t xml:space="preserve">, po uprzednim opłaceniu, najpóźniej do </w:t>
      </w:r>
      <w:r w:rsidR="0000136C">
        <w:rPr>
          <w:rFonts w:ascii="Montserrat" w:hAnsi="Montserrat"/>
          <w:sz w:val="24"/>
          <w:szCs w:val="24"/>
        </w:rPr>
        <w:t>siedmiu dni po otrzymaniu informacji z potwierdzeniem</w:t>
      </w:r>
      <w:r>
        <w:rPr>
          <w:rFonts w:ascii="Montserrat" w:hAnsi="Montserrat"/>
          <w:sz w:val="24"/>
          <w:szCs w:val="24"/>
        </w:rPr>
        <w:t>. Dopuszcza się również możliwość wysyłki pracy do kupującego</w:t>
      </w:r>
      <w:r w:rsidR="00071C4B">
        <w:rPr>
          <w:rFonts w:ascii="Montserrat" w:hAnsi="Montserrat"/>
          <w:sz w:val="24"/>
          <w:szCs w:val="24"/>
        </w:rPr>
        <w:t>, na jego koszt</w:t>
      </w:r>
      <w:r>
        <w:rPr>
          <w:rFonts w:ascii="Montserrat" w:hAnsi="Montserrat"/>
          <w:sz w:val="24"/>
          <w:szCs w:val="24"/>
        </w:rPr>
        <w:t>.</w:t>
      </w:r>
    </w:p>
    <w:p w14:paraId="53ABBE53" w14:textId="5E2E51A7" w:rsidR="006B3E9B" w:rsidRDefault="006B3E9B" w:rsidP="0088750C">
      <w:pPr>
        <w:pStyle w:val="Akapitzlist"/>
        <w:numPr>
          <w:ilvl w:val="0"/>
          <w:numId w:val="1"/>
        </w:numPr>
        <w:spacing w:line="360" w:lineRule="auto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Wpływy uzyskane ze sprzedaży licytowanych prac zostaną w całości (z potrąceniem kosztów obsługi płatności i przewalutowania) przekazane organizacjom charytatywnym działającym w Ukrainie: Be Happy oraz Terytorium Dobrych Uczynków</w:t>
      </w:r>
      <w:r w:rsidR="00071C4B">
        <w:rPr>
          <w:rFonts w:ascii="Montserrat" w:hAnsi="Montserrat"/>
          <w:sz w:val="24"/>
          <w:szCs w:val="24"/>
        </w:rPr>
        <w:t>.</w:t>
      </w:r>
    </w:p>
    <w:p w14:paraId="31FF584C" w14:textId="1DD96FFF" w:rsidR="00071C4B" w:rsidRDefault="00071C4B" w:rsidP="0088750C">
      <w:pPr>
        <w:pStyle w:val="Akapitzlist"/>
        <w:numPr>
          <w:ilvl w:val="0"/>
          <w:numId w:val="1"/>
        </w:numPr>
        <w:spacing w:line="360" w:lineRule="auto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Prace niesprzedane zostaną zwrócone </w:t>
      </w:r>
      <w:r w:rsidR="004B5B51">
        <w:rPr>
          <w:rFonts w:ascii="Montserrat" w:hAnsi="Montserrat"/>
          <w:sz w:val="24"/>
          <w:szCs w:val="24"/>
        </w:rPr>
        <w:t>autorom</w:t>
      </w:r>
      <w:r>
        <w:rPr>
          <w:rFonts w:ascii="Montserrat" w:hAnsi="Montserrat"/>
          <w:sz w:val="24"/>
          <w:szCs w:val="24"/>
        </w:rPr>
        <w:t xml:space="preserve"> prac.</w:t>
      </w:r>
    </w:p>
    <w:p w14:paraId="0EC1D207" w14:textId="77777777" w:rsidR="006B3E9B" w:rsidRDefault="006B3E9B" w:rsidP="00D741CD">
      <w:pPr>
        <w:pStyle w:val="Akapitzlist"/>
        <w:numPr>
          <w:ilvl w:val="0"/>
          <w:numId w:val="1"/>
        </w:numPr>
        <w:spacing w:line="360" w:lineRule="auto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Organizatorzy zastrzegają sobie prawo do zmiany treści niniejszego Regulaminu. W takim przypadku nowy Regulamin zostanie niezwłocznie opublikowany na stronie internetowej </w:t>
      </w:r>
      <w:hyperlink r:id="rId11" w:history="1">
        <w:r w:rsidRPr="004338D6">
          <w:rPr>
            <w:rStyle w:val="Hipercze"/>
            <w:rFonts w:ascii="Montserrat" w:hAnsi="Montserrat"/>
            <w:sz w:val="24"/>
            <w:szCs w:val="24"/>
          </w:rPr>
          <w:t>http://galeriabielska.pl/wydarzenie/aukcja-dla-ukrainy-2</w:t>
        </w:r>
      </w:hyperlink>
      <w:r>
        <w:rPr>
          <w:rFonts w:ascii="Montserrat" w:hAnsi="Montserrat"/>
          <w:sz w:val="24"/>
          <w:szCs w:val="24"/>
        </w:rPr>
        <w:t xml:space="preserve"> </w:t>
      </w:r>
    </w:p>
    <w:p w14:paraId="5517BB3F" w14:textId="77777777" w:rsidR="006B3E9B" w:rsidRDefault="006B3E9B" w:rsidP="006B3E9B">
      <w:pPr>
        <w:pStyle w:val="Akapitzlist"/>
        <w:spacing w:line="360" w:lineRule="auto"/>
        <w:rPr>
          <w:rFonts w:ascii="Montserrat" w:hAnsi="Montserrat"/>
          <w:sz w:val="24"/>
          <w:szCs w:val="24"/>
        </w:rPr>
      </w:pPr>
    </w:p>
    <w:p w14:paraId="0C6DCAB0" w14:textId="4B192944" w:rsidR="001D5FBB" w:rsidRDefault="001D5FBB" w:rsidP="006B3E9B">
      <w:pPr>
        <w:spacing w:line="360" w:lineRule="auto"/>
        <w:rPr>
          <w:rFonts w:ascii="Archivo" w:hAnsi="Archivo" w:cs="Archivo"/>
          <w:b/>
          <w:bCs/>
          <w:sz w:val="36"/>
          <w:szCs w:val="36"/>
        </w:rPr>
      </w:pPr>
    </w:p>
    <w:p w14:paraId="1F510128" w14:textId="01A611C9" w:rsidR="00071C4B" w:rsidRDefault="00071C4B" w:rsidP="006B3E9B">
      <w:pPr>
        <w:spacing w:line="360" w:lineRule="auto"/>
        <w:rPr>
          <w:rFonts w:ascii="Archivo" w:hAnsi="Archivo" w:cs="Archivo"/>
          <w:b/>
          <w:bCs/>
          <w:sz w:val="36"/>
          <w:szCs w:val="36"/>
        </w:rPr>
      </w:pPr>
    </w:p>
    <w:p w14:paraId="5B04EC9D" w14:textId="66F61D66" w:rsidR="00071C4B" w:rsidRDefault="00071C4B" w:rsidP="006B3E9B">
      <w:pPr>
        <w:spacing w:line="360" w:lineRule="auto"/>
        <w:rPr>
          <w:rFonts w:ascii="Archivo" w:hAnsi="Archivo" w:cs="Archivo"/>
          <w:b/>
          <w:bCs/>
          <w:sz w:val="36"/>
          <w:szCs w:val="36"/>
        </w:rPr>
      </w:pPr>
    </w:p>
    <w:p w14:paraId="0AD2B99C" w14:textId="51274A32" w:rsidR="00071C4B" w:rsidRDefault="00071C4B" w:rsidP="006B3E9B">
      <w:pPr>
        <w:spacing w:line="360" w:lineRule="auto"/>
        <w:rPr>
          <w:rFonts w:ascii="Archivo" w:hAnsi="Archivo" w:cs="Archivo"/>
          <w:b/>
          <w:bCs/>
          <w:sz w:val="36"/>
          <w:szCs w:val="36"/>
        </w:rPr>
      </w:pPr>
    </w:p>
    <w:p w14:paraId="6B5646AA" w14:textId="67E1D42D" w:rsidR="00071C4B" w:rsidRDefault="00071C4B" w:rsidP="006B3E9B">
      <w:pPr>
        <w:spacing w:line="360" w:lineRule="auto"/>
        <w:rPr>
          <w:rFonts w:ascii="Archivo" w:hAnsi="Archivo" w:cs="Archivo"/>
          <w:b/>
          <w:bCs/>
          <w:sz w:val="36"/>
          <w:szCs w:val="36"/>
        </w:rPr>
      </w:pPr>
    </w:p>
    <w:p w14:paraId="5D95BC41" w14:textId="5463F7C2" w:rsidR="00071C4B" w:rsidRDefault="00071C4B" w:rsidP="006B3E9B">
      <w:pPr>
        <w:spacing w:line="360" w:lineRule="auto"/>
        <w:rPr>
          <w:rFonts w:ascii="Archivo" w:hAnsi="Archivo" w:cs="Archivo"/>
          <w:b/>
          <w:bCs/>
          <w:sz w:val="36"/>
          <w:szCs w:val="36"/>
        </w:rPr>
      </w:pPr>
    </w:p>
    <w:p w14:paraId="1A24A7C5" w14:textId="0B44DF53" w:rsidR="00071C4B" w:rsidRDefault="00071C4B" w:rsidP="006B3E9B">
      <w:pPr>
        <w:spacing w:line="360" w:lineRule="auto"/>
        <w:rPr>
          <w:rFonts w:ascii="Archivo" w:hAnsi="Archivo" w:cs="Archivo"/>
          <w:b/>
          <w:bCs/>
          <w:sz w:val="36"/>
          <w:szCs w:val="36"/>
        </w:rPr>
      </w:pPr>
    </w:p>
    <w:p w14:paraId="6C3833D0" w14:textId="4328A966" w:rsidR="00071C4B" w:rsidRDefault="00071C4B" w:rsidP="006B3E9B">
      <w:pPr>
        <w:spacing w:line="360" w:lineRule="auto"/>
        <w:rPr>
          <w:rFonts w:ascii="Archivo" w:hAnsi="Archivo" w:cs="Archivo"/>
          <w:b/>
          <w:bCs/>
          <w:sz w:val="36"/>
          <w:szCs w:val="36"/>
        </w:rPr>
      </w:pPr>
    </w:p>
    <w:p w14:paraId="09F78B32" w14:textId="78A3A82B" w:rsidR="00071C4B" w:rsidRDefault="00071C4B" w:rsidP="006B3E9B">
      <w:pPr>
        <w:spacing w:line="360" w:lineRule="auto"/>
        <w:rPr>
          <w:rFonts w:ascii="Archivo" w:hAnsi="Archivo" w:cs="Archivo"/>
          <w:b/>
          <w:bCs/>
          <w:sz w:val="36"/>
          <w:szCs w:val="36"/>
        </w:rPr>
      </w:pPr>
    </w:p>
    <w:p w14:paraId="397783DD" w14:textId="77777777" w:rsidR="00071C4B" w:rsidRDefault="00071C4B" w:rsidP="006B3E9B">
      <w:pPr>
        <w:spacing w:line="360" w:lineRule="auto"/>
        <w:rPr>
          <w:rFonts w:ascii="Archivo" w:hAnsi="Archivo" w:cs="Archivo"/>
          <w:b/>
          <w:bCs/>
          <w:sz w:val="36"/>
          <w:szCs w:val="36"/>
        </w:rPr>
      </w:pPr>
    </w:p>
    <w:p w14:paraId="4EE89543" w14:textId="6B056BBF" w:rsidR="00D741CD" w:rsidRPr="006B3E9B" w:rsidRDefault="00D741CD" w:rsidP="006B3E9B">
      <w:pPr>
        <w:spacing w:line="360" w:lineRule="auto"/>
        <w:rPr>
          <w:rFonts w:ascii="Montserrat" w:hAnsi="Montserrat"/>
          <w:sz w:val="24"/>
          <w:szCs w:val="24"/>
        </w:rPr>
      </w:pPr>
      <w:r w:rsidRPr="006B3E9B">
        <w:rPr>
          <w:rFonts w:ascii="Archivo" w:hAnsi="Archivo" w:cs="Archivo"/>
          <w:b/>
          <w:bCs/>
          <w:sz w:val="36"/>
          <w:szCs w:val="36"/>
        </w:rPr>
        <w:lastRenderedPageBreak/>
        <w:t>Załącznik nr 1.</w:t>
      </w:r>
    </w:p>
    <w:p w14:paraId="74B3112C" w14:textId="1DA7F181" w:rsidR="002F6EBA" w:rsidRPr="003B5A69" w:rsidRDefault="002F6EBA" w:rsidP="00D741CD">
      <w:pPr>
        <w:rPr>
          <w:rFonts w:ascii="Archivo" w:hAnsi="Archivo" w:cs="Archivo"/>
          <w:b/>
          <w:bCs/>
          <w:sz w:val="36"/>
          <w:szCs w:val="36"/>
        </w:rPr>
      </w:pPr>
      <w:r w:rsidRPr="003B5A69">
        <w:rPr>
          <w:rFonts w:ascii="Archivo" w:hAnsi="Archivo" w:cs="Archivo"/>
          <w:b/>
          <w:bCs/>
          <w:sz w:val="36"/>
          <w:szCs w:val="36"/>
        </w:rPr>
        <w:t>Klauzula informacyjna o przetwarzaniu danych osobowych</w:t>
      </w:r>
    </w:p>
    <w:p w14:paraId="14A6C8B6" w14:textId="77777777" w:rsidR="002F6EBA" w:rsidRPr="003B5A69" w:rsidRDefault="002F6EBA" w:rsidP="002F6EBA">
      <w:pPr>
        <w:pStyle w:val="Standard"/>
        <w:spacing w:line="276" w:lineRule="auto"/>
        <w:rPr>
          <w:rFonts w:ascii="Montserrat" w:hAnsi="Montserrat"/>
          <w:sz w:val="22"/>
          <w:szCs w:val="22"/>
        </w:rPr>
      </w:pPr>
    </w:p>
    <w:p w14:paraId="5D6EAE2E" w14:textId="250C29AC" w:rsidR="002F6EBA" w:rsidRPr="003B5A69" w:rsidRDefault="002F6EBA" w:rsidP="002F6EBA">
      <w:pPr>
        <w:pStyle w:val="Standard"/>
        <w:spacing w:line="276" w:lineRule="auto"/>
        <w:jc w:val="both"/>
        <w:rPr>
          <w:rFonts w:ascii="Montserrat" w:hAnsi="Montserrat"/>
          <w:sz w:val="20"/>
          <w:szCs w:val="20"/>
        </w:rPr>
      </w:pPr>
      <w:r w:rsidRPr="003B5A69">
        <w:rPr>
          <w:rFonts w:ascii="Montserrat" w:hAnsi="Montserrat"/>
          <w:sz w:val="20"/>
          <w:szCs w:val="20"/>
        </w:rPr>
        <w:t>Dane osobowe Uczestnika wydarzenia będą przetwarzanie przez Organizator</w:t>
      </w:r>
      <w:r w:rsidR="006B3E9B">
        <w:rPr>
          <w:rFonts w:ascii="Montserrat" w:hAnsi="Montserrat"/>
          <w:sz w:val="20"/>
          <w:szCs w:val="20"/>
        </w:rPr>
        <w:t>ów</w:t>
      </w:r>
      <w:r w:rsidRPr="003B5A69">
        <w:rPr>
          <w:rFonts w:ascii="Montserrat" w:hAnsi="Montserrat"/>
          <w:sz w:val="20"/>
          <w:szCs w:val="20"/>
        </w:rPr>
        <w:t xml:space="preserve"> zgodnie z Rozporządzeniem Parlamentu Europejskiego i Rady (UE) 2016/679 z dnia 27 kwietnia 2016r. w sprawie ochrony osób fizycznych w związku z przetwarzaniem danych osobowych i w sprawie swobodnego przepływu takich danych oraz uchylenia dyrektywy 95/46/WE (zwanych dalej RODO).</w:t>
      </w:r>
    </w:p>
    <w:p w14:paraId="7A1D0029" w14:textId="77777777" w:rsidR="002F6EBA" w:rsidRPr="003B5A69" w:rsidRDefault="002F6EBA" w:rsidP="002F6EBA">
      <w:pPr>
        <w:pStyle w:val="Standard"/>
        <w:spacing w:line="276" w:lineRule="auto"/>
        <w:rPr>
          <w:rFonts w:ascii="Montserrat" w:hAnsi="Montserrat"/>
          <w:sz w:val="20"/>
          <w:szCs w:val="20"/>
        </w:rPr>
      </w:pPr>
    </w:p>
    <w:p w14:paraId="459C22D9" w14:textId="11C5EE68" w:rsidR="002F6EBA" w:rsidRPr="003B5A69" w:rsidRDefault="002F6EBA" w:rsidP="002F6EBA">
      <w:pPr>
        <w:pStyle w:val="Standard"/>
        <w:spacing w:line="276" w:lineRule="auto"/>
        <w:jc w:val="both"/>
        <w:rPr>
          <w:rFonts w:ascii="Montserrat" w:hAnsi="Montserrat"/>
          <w:sz w:val="20"/>
          <w:szCs w:val="20"/>
        </w:rPr>
      </w:pPr>
      <w:r w:rsidRPr="003B5A69">
        <w:rPr>
          <w:rFonts w:ascii="Montserrat" w:hAnsi="Montserrat"/>
          <w:sz w:val="20"/>
          <w:szCs w:val="20"/>
        </w:rPr>
        <w:t xml:space="preserve">Wypełniając obowiązek informacyjny wynikający z art. 13 RODO </w:t>
      </w:r>
      <w:r w:rsidR="006B3E9B">
        <w:rPr>
          <w:rFonts w:ascii="Montserrat" w:hAnsi="Montserrat"/>
          <w:sz w:val="20"/>
          <w:szCs w:val="20"/>
        </w:rPr>
        <w:t>Organizatorzy informują</w:t>
      </w:r>
      <w:r w:rsidRPr="003B5A69">
        <w:rPr>
          <w:rFonts w:ascii="Montserrat" w:hAnsi="Montserrat"/>
          <w:sz w:val="20"/>
          <w:szCs w:val="20"/>
        </w:rPr>
        <w:t>, że :</w:t>
      </w:r>
    </w:p>
    <w:p w14:paraId="11F1C5B6" w14:textId="77777777" w:rsidR="002F6EBA" w:rsidRPr="003B5A69" w:rsidRDefault="002F6EBA" w:rsidP="002F6EBA">
      <w:pPr>
        <w:pStyle w:val="Standard"/>
        <w:spacing w:line="276" w:lineRule="auto"/>
        <w:rPr>
          <w:rFonts w:ascii="Montserrat" w:hAnsi="Montserrat"/>
          <w:sz w:val="20"/>
          <w:szCs w:val="20"/>
        </w:rPr>
      </w:pPr>
    </w:p>
    <w:p w14:paraId="033A99A8" w14:textId="3105D1A0" w:rsidR="002F6EBA" w:rsidRPr="003B5A69" w:rsidRDefault="002F6EBA" w:rsidP="002F6EBA">
      <w:pPr>
        <w:pStyle w:val="Standard"/>
        <w:numPr>
          <w:ilvl w:val="0"/>
          <w:numId w:val="2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3B5A69">
        <w:rPr>
          <w:rFonts w:ascii="Montserrat" w:hAnsi="Montserrat"/>
          <w:sz w:val="20"/>
          <w:szCs w:val="20"/>
        </w:rPr>
        <w:t xml:space="preserve">Administratorem podanych danych osobowych jest  Galeria Bielska BWA w Bielsku Białej, z siedzibą przy ul. 3 Maja 11 w Bielsku-Białej, tel. </w:t>
      </w:r>
      <w:r w:rsidRPr="001E6A1B">
        <w:rPr>
          <w:rFonts w:ascii="Montserrat" w:hAnsi="Montserrat"/>
          <w:sz w:val="20"/>
          <w:szCs w:val="20"/>
        </w:rPr>
        <w:t>33 812 58 61</w:t>
      </w:r>
      <w:r>
        <w:rPr>
          <w:rFonts w:ascii="Montserrat" w:hAnsi="Montserrat"/>
          <w:sz w:val="20"/>
          <w:szCs w:val="20"/>
        </w:rPr>
        <w:t>.</w:t>
      </w:r>
    </w:p>
    <w:p w14:paraId="7A2580E5" w14:textId="77777777" w:rsidR="002F6EBA" w:rsidRPr="003B5A69" w:rsidRDefault="002F6EBA" w:rsidP="002F6EBA">
      <w:pPr>
        <w:pStyle w:val="Standard"/>
        <w:numPr>
          <w:ilvl w:val="0"/>
          <w:numId w:val="2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3B5A69">
        <w:rPr>
          <w:rFonts w:ascii="Montserrat" w:hAnsi="Montserrat"/>
          <w:sz w:val="20"/>
          <w:szCs w:val="20"/>
        </w:rPr>
        <w:t>W sprawach ochrony danych osobowych informacji udziela Inspektor Ochrony Danych, e-mail:</w:t>
      </w:r>
      <w:r>
        <w:rPr>
          <w:rFonts w:ascii="Montserrat" w:hAnsi="Montserrat"/>
          <w:sz w:val="20"/>
          <w:szCs w:val="20"/>
        </w:rPr>
        <w:t xml:space="preserve"> </w:t>
      </w:r>
      <w:hyperlink r:id="rId12" w:history="1">
        <w:r w:rsidRPr="008B5651">
          <w:rPr>
            <w:rStyle w:val="Hipercze"/>
            <w:rFonts w:ascii="Montserrat" w:hAnsi="Montserrat"/>
            <w:sz w:val="20"/>
            <w:szCs w:val="20"/>
          </w:rPr>
          <w:t>iod@galeriabielska.pl</w:t>
        </w:r>
      </w:hyperlink>
      <w:r w:rsidRPr="001E6A1B">
        <w:rPr>
          <w:rFonts w:ascii="Montserrat" w:hAnsi="Montserrat"/>
          <w:sz w:val="20"/>
          <w:szCs w:val="20"/>
        </w:rPr>
        <w:t>.</w:t>
      </w:r>
      <w:r>
        <w:rPr>
          <w:rFonts w:ascii="Montserrat" w:hAnsi="Montserrat"/>
          <w:sz w:val="20"/>
          <w:szCs w:val="20"/>
        </w:rPr>
        <w:t xml:space="preserve"> </w:t>
      </w:r>
    </w:p>
    <w:p w14:paraId="0BCEBA3F" w14:textId="692FD00F" w:rsidR="002F6EBA" w:rsidRPr="003B5A69" w:rsidRDefault="002F6EBA" w:rsidP="002F6EBA">
      <w:pPr>
        <w:pStyle w:val="Standard"/>
        <w:numPr>
          <w:ilvl w:val="0"/>
          <w:numId w:val="2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3B5A69">
        <w:rPr>
          <w:rFonts w:ascii="Montserrat" w:hAnsi="Montserrat"/>
          <w:sz w:val="20"/>
          <w:szCs w:val="20"/>
        </w:rPr>
        <w:t>Podane dane osobowe będą przetwarzane przez Organizator</w:t>
      </w:r>
      <w:r w:rsidR="006B3E9B">
        <w:rPr>
          <w:rFonts w:ascii="Montserrat" w:hAnsi="Montserrat"/>
          <w:sz w:val="20"/>
          <w:szCs w:val="20"/>
        </w:rPr>
        <w:t>ów</w:t>
      </w:r>
      <w:r w:rsidRPr="003B5A69">
        <w:rPr>
          <w:rFonts w:ascii="Montserrat" w:hAnsi="Montserrat"/>
          <w:sz w:val="20"/>
          <w:szCs w:val="20"/>
        </w:rPr>
        <w:t xml:space="preserve"> wyłącznie w celach organizacji wydarzenia i – w razie potrzeby – nawiązania kontaktu.</w:t>
      </w:r>
    </w:p>
    <w:p w14:paraId="14CBC068" w14:textId="42D4117E" w:rsidR="002F6EBA" w:rsidRPr="003B5A69" w:rsidRDefault="002F6EBA" w:rsidP="002F6EBA">
      <w:pPr>
        <w:pStyle w:val="Standard"/>
        <w:numPr>
          <w:ilvl w:val="0"/>
          <w:numId w:val="3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3B5A69">
        <w:rPr>
          <w:rFonts w:ascii="Montserrat" w:hAnsi="Montserrat"/>
          <w:sz w:val="20"/>
          <w:szCs w:val="20"/>
        </w:rPr>
        <w:t xml:space="preserve">Podanie danych osobowych przez </w:t>
      </w:r>
      <w:r w:rsidR="006B3E9B">
        <w:rPr>
          <w:rFonts w:ascii="Montserrat" w:hAnsi="Montserrat"/>
          <w:sz w:val="20"/>
          <w:szCs w:val="20"/>
        </w:rPr>
        <w:t>U</w:t>
      </w:r>
      <w:r w:rsidRPr="003B5A69">
        <w:rPr>
          <w:rFonts w:ascii="Montserrat" w:hAnsi="Montserrat"/>
          <w:sz w:val="20"/>
          <w:szCs w:val="20"/>
        </w:rPr>
        <w:t>czestnika jest dobrowolne, przy czym jest ono niezbędne do uczestnictwa w wydarzeniu.</w:t>
      </w:r>
    </w:p>
    <w:p w14:paraId="67A10E20" w14:textId="77777777" w:rsidR="002F6EBA" w:rsidRPr="003B5A69" w:rsidRDefault="002F6EBA" w:rsidP="002F6EBA">
      <w:pPr>
        <w:pStyle w:val="Standard"/>
        <w:numPr>
          <w:ilvl w:val="0"/>
          <w:numId w:val="3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3B5A69">
        <w:rPr>
          <w:rFonts w:ascii="Montserrat" w:hAnsi="Montserrat"/>
          <w:sz w:val="20"/>
          <w:szCs w:val="20"/>
        </w:rPr>
        <w:t>Podstawą przetwarzania danych osobowych jest zgoda, która może zostać cofnięta w każdym czasie, bez wpływu na zgodność z prawem dotychczas dokonanego przetwarzania.</w:t>
      </w:r>
    </w:p>
    <w:p w14:paraId="28A7D23E" w14:textId="77777777" w:rsidR="002F6EBA" w:rsidRPr="003B5A69" w:rsidRDefault="002F6EBA" w:rsidP="002F6EBA">
      <w:pPr>
        <w:pStyle w:val="Standard"/>
        <w:numPr>
          <w:ilvl w:val="0"/>
          <w:numId w:val="3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3B5A69">
        <w:rPr>
          <w:rFonts w:ascii="Montserrat" w:hAnsi="Montserrat"/>
          <w:sz w:val="20"/>
          <w:szCs w:val="20"/>
        </w:rPr>
        <w:t>Dane mogą być udostępniane podmiotom upoważnionym na mocy przepisów prawa oraz podmiotom,</w:t>
      </w:r>
      <w:r>
        <w:rPr>
          <w:rFonts w:ascii="Montserrat" w:hAnsi="Montserrat"/>
          <w:sz w:val="20"/>
          <w:szCs w:val="20"/>
        </w:rPr>
        <w:t xml:space="preserve"> </w:t>
      </w:r>
      <w:r w:rsidRPr="003B5A69">
        <w:rPr>
          <w:rFonts w:ascii="Montserrat" w:hAnsi="Montserrat"/>
          <w:sz w:val="20"/>
          <w:szCs w:val="20"/>
        </w:rPr>
        <w:t>którym przekazanie danych jest uzasadnione dla wykonania określonej czynności lub realizacji określonej usługi.</w:t>
      </w:r>
    </w:p>
    <w:p w14:paraId="49396E96" w14:textId="77777777" w:rsidR="002F6EBA" w:rsidRPr="003B5A69" w:rsidRDefault="002F6EBA" w:rsidP="002F6EBA">
      <w:pPr>
        <w:pStyle w:val="Standard"/>
        <w:numPr>
          <w:ilvl w:val="0"/>
          <w:numId w:val="3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3B5A69">
        <w:rPr>
          <w:rFonts w:ascii="Montserrat" w:hAnsi="Montserrat"/>
          <w:sz w:val="20"/>
          <w:szCs w:val="20"/>
        </w:rPr>
        <w:t>Dane nie będą transferowane do państw trzecich oraz organizacji międzynarodowych, nie będą również podlegać zautomatyzowanemu podejmowaniu decyzji, w tym profilowaniu.</w:t>
      </w:r>
    </w:p>
    <w:p w14:paraId="3B545712" w14:textId="61A1560B" w:rsidR="002F6EBA" w:rsidRPr="003B5A69" w:rsidRDefault="002F6EBA" w:rsidP="002F6EBA">
      <w:pPr>
        <w:pStyle w:val="Standard"/>
        <w:numPr>
          <w:ilvl w:val="0"/>
          <w:numId w:val="3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3B5A69">
        <w:rPr>
          <w:rFonts w:ascii="Montserrat" w:hAnsi="Montserrat"/>
          <w:sz w:val="20"/>
          <w:szCs w:val="20"/>
        </w:rPr>
        <w:t>Dane osobowe będą przetwarzane przez okres i w zakresie realizowanego wydarzenia, a po jego zakończeniu przez okres oraz w zakresie wymaganym przez przepisy prawa lub dla zabezpieczenia ewentualnych roszczeń</w:t>
      </w:r>
      <w:r w:rsidR="006B3E9B">
        <w:rPr>
          <w:rFonts w:ascii="Montserrat" w:hAnsi="Montserrat"/>
          <w:sz w:val="20"/>
          <w:szCs w:val="20"/>
        </w:rPr>
        <w:t>.</w:t>
      </w:r>
    </w:p>
    <w:p w14:paraId="2D9D1A91" w14:textId="77777777" w:rsidR="002F6EBA" w:rsidRPr="003B5A69" w:rsidRDefault="002F6EBA" w:rsidP="002F6EBA">
      <w:pPr>
        <w:pStyle w:val="Standard"/>
        <w:numPr>
          <w:ilvl w:val="0"/>
          <w:numId w:val="3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3B5A69">
        <w:rPr>
          <w:rFonts w:ascii="Montserrat" w:hAnsi="Montserrat"/>
          <w:sz w:val="20"/>
          <w:szCs w:val="20"/>
        </w:rPr>
        <w:t>Uczestnik posiada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7F10FC05" w14:textId="77777777" w:rsidR="002F6EBA" w:rsidRPr="003B5A69" w:rsidRDefault="002F6EBA" w:rsidP="002F6EBA">
      <w:pPr>
        <w:pStyle w:val="Standard"/>
        <w:numPr>
          <w:ilvl w:val="0"/>
          <w:numId w:val="3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3B5A69">
        <w:rPr>
          <w:rFonts w:ascii="Montserrat" w:hAnsi="Montserrat"/>
          <w:sz w:val="20"/>
          <w:szCs w:val="20"/>
        </w:rPr>
        <w:t>Uczestnik ma prawo wniesienia skargi do UODO, gdy uzna, iż przetwarzanie danych osobowych jego dotyczących narusza przepisy ogólnego rozporządzenia o ochronie danych osobowych.</w:t>
      </w:r>
    </w:p>
    <w:p w14:paraId="49A159BB" w14:textId="77777777" w:rsidR="002F6EBA" w:rsidRPr="003B5A69" w:rsidRDefault="002F6EBA" w:rsidP="002F6EBA">
      <w:pPr>
        <w:pStyle w:val="Standard"/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0E48557E" w14:textId="4D58D405" w:rsidR="002F6EBA" w:rsidRPr="006B3E9B" w:rsidRDefault="002F6EBA" w:rsidP="006B3E9B">
      <w:pPr>
        <w:pStyle w:val="Standard"/>
        <w:spacing w:line="276" w:lineRule="auto"/>
        <w:jc w:val="both"/>
        <w:rPr>
          <w:rFonts w:ascii="Montserrat" w:hAnsi="Montserrat"/>
          <w:sz w:val="20"/>
          <w:szCs w:val="20"/>
        </w:rPr>
      </w:pPr>
      <w:r w:rsidRPr="003B5A69">
        <w:rPr>
          <w:rFonts w:ascii="Montserrat" w:hAnsi="Montserrat"/>
          <w:sz w:val="20"/>
          <w:szCs w:val="20"/>
        </w:rPr>
        <w:t xml:space="preserve">Po zapoznaniu się z treścią klauzuli informacyjnej </w:t>
      </w:r>
      <w:r w:rsidR="006B3E9B">
        <w:rPr>
          <w:rFonts w:ascii="Montserrat" w:hAnsi="Montserrat"/>
          <w:sz w:val="20"/>
          <w:szCs w:val="20"/>
        </w:rPr>
        <w:t xml:space="preserve">Uczestnik </w:t>
      </w:r>
      <w:r w:rsidRPr="003B5A69">
        <w:rPr>
          <w:rFonts w:ascii="Montserrat" w:hAnsi="Montserrat"/>
          <w:sz w:val="20"/>
          <w:szCs w:val="20"/>
        </w:rPr>
        <w:t>oświadcza, że wyraża zgodę na przetwarzanie danych osobowych na wskazanych w niej warunkach.</w:t>
      </w:r>
    </w:p>
    <w:sectPr w:rsidR="002F6EBA" w:rsidRPr="006B3E9B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3B615" w14:textId="77777777" w:rsidR="001E0A52" w:rsidRDefault="001E0A52" w:rsidP="00C60B8F">
      <w:pPr>
        <w:spacing w:after="0" w:line="240" w:lineRule="auto"/>
      </w:pPr>
      <w:r>
        <w:separator/>
      </w:r>
    </w:p>
  </w:endnote>
  <w:endnote w:type="continuationSeparator" w:id="0">
    <w:p w14:paraId="611B4EF7" w14:textId="77777777" w:rsidR="001E0A52" w:rsidRDefault="001E0A52" w:rsidP="00C60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chivo">
    <w:panose1 w:val="00000000000000000000"/>
    <w:charset w:val="EE"/>
    <w:family w:val="auto"/>
    <w:pitch w:val="variable"/>
    <w:sig w:usb0="A00000FF" w:usb1="500020EB" w:usb2="00000008" w:usb3="00000000" w:csb0="00000193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F25A0" w14:textId="2BEA5C6E" w:rsidR="004B5B51" w:rsidRPr="004B5B51" w:rsidRDefault="004B5B51">
    <w:pPr>
      <w:pStyle w:val="Stopka"/>
      <w:rPr>
        <w:rFonts w:ascii="Archivo" w:hAnsi="Archivo" w:cs="Archivo"/>
        <w:color w:val="AEAAAA" w:themeColor="background2" w:themeShade="BF"/>
        <w:sz w:val="20"/>
        <w:szCs w:val="20"/>
      </w:rPr>
    </w:pPr>
    <w:r w:rsidRPr="004B5B51">
      <w:rPr>
        <w:rFonts w:ascii="Archivo" w:hAnsi="Archivo" w:cs="Archivo"/>
        <w:color w:val="AEAAAA" w:themeColor="background2" w:themeShade="BF"/>
        <w:sz w:val="20"/>
        <w:szCs w:val="20"/>
      </w:rPr>
      <w:t>Regulamin Aukcji dla Ukrainy 2, data aktualizacji: 24.02.2023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BC1CF" w14:textId="77777777" w:rsidR="001E0A52" w:rsidRDefault="001E0A52" w:rsidP="00C60B8F">
      <w:pPr>
        <w:spacing w:after="0" w:line="240" w:lineRule="auto"/>
      </w:pPr>
      <w:r>
        <w:separator/>
      </w:r>
    </w:p>
  </w:footnote>
  <w:footnote w:type="continuationSeparator" w:id="0">
    <w:p w14:paraId="50D9716C" w14:textId="77777777" w:rsidR="001E0A52" w:rsidRDefault="001E0A52" w:rsidP="00C60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D71CE"/>
    <w:multiLevelType w:val="multilevel"/>
    <w:tmpl w:val="64048B1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14A7FFD"/>
    <w:multiLevelType w:val="multilevel"/>
    <w:tmpl w:val="A80C57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EE878B0"/>
    <w:multiLevelType w:val="hybridMultilevel"/>
    <w:tmpl w:val="98D0E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894442">
    <w:abstractNumId w:val="2"/>
  </w:num>
  <w:num w:numId="2" w16cid:durableId="9053805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60615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C6"/>
    <w:rsid w:val="0000136C"/>
    <w:rsid w:val="00071C4B"/>
    <w:rsid w:val="00182E58"/>
    <w:rsid w:val="001D5FBB"/>
    <w:rsid w:val="001E0A52"/>
    <w:rsid w:val="002F6EBA"/>
    <w:rsid w:val="004B5B51"/>
    <w:rsid w:val="005733CF"/>
    <w:rsid w:val="006B3E9B"/>
    <w:rsid w:val="008173C6"/>
    <w:rsid w:val="0088750C"/>
    <w:rsid w:val="00AB4A62"/>
    <w:rsid w:val="00BA2D99"/>
    <w:rsid w:val="00C60B8F"/>
    <w:rsid w:val="00CE4041"/>
    <w:rsid w:val="00D46EB4"/>
    <w:rsid w:val="00D741CD"/>
    <w:rsid w:val="00E1008A"/>
    <w:rsid w:val="00F03732"/>
    <w:rsid w:val="00FD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CBF0"/>
  <w15:chartTrackingRefBased/>
  <w15:docId w15:val="{6A51539A-13B9-471B-A5CB-2BAD7B5A2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6EB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F6EBA"/>
    <w:rPr>
      <w:color w:val="0563C1" w:themeColor="hyperlink"/>
      <w:u w:val="single"/>
    </w:rPr>
  </w:style>
  <w:style w:type="paragraph" w:customStyle="1" w:styleId="Standard">
    <w:name w:val="Standard"/>
    <w:rsid w:val="002F6EB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008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0B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0B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0B8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B5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B51"/>
  </w:style>
  <w:style w:type="paragraph" w:styleId="Stopka">
    <w:name w:val="footer"/>
    <w:basedOn w:val="Normalny"/>
    <w:link w:val="StopkaZnak"/>
    <w:uiPriority w:val="99"/>
    <w:unhideWhenUsed/>
    <w:rsid w:val="004B5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acjagb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galeriabielska.pl/wydarzenie/aukcja-dla-ukrainy-2" TargetMode="External"/><Relationship Id="rId12" Type="http://schemas.openxmlformats.org/officeDocument/2006/relationships/hyperlink" Target="mailto:iod@galeriabiels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aleriabielska.pl/wydarzenie/aukcja-dla-ukrainy-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galeriabielska.pl/wydarzenie/aukcja-dla-ukrainy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aleriabielska.pl/wydarzenie/aukcja-dla-ukrainy-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987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 </cp:lastModifiedBy>
  <cp:revision>9</cp:revision>
  <cp:lastPrinted>2023-02-24T14:02:00Z</cp:lastPrinted>
  <dcterms:created xsi:type="dcterms:W3CDTF">2023-02-23T13:59:00Z</dcterms:created>
  <dcterms:modified xsi:type="dcterms:W3CDTF">2023-02-24T14:05:00Z</dcterms:modified>
</cp:coreProperties>
</file>